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00220AC1">
        <w:rPr>
          <w:rFonts w:ascii="Times New Roman" w:eastAsia="Times New Roman" w:hAnsi="Times New Roman" w:cs="Times New Roman"/>
          <w:sz w:val="24"/>
          <w:szCs w:val="24"/>
        </w:rPr>
        <w:t xml:space="preserve"> 2024</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220AC1" w:rsidRDefault="002B274B" w:rsidP="00220AC1">
                  <w:pPr>
                    <w:rPr>
                      <w:rFonts w:ascii="Times New Roman" w:eastAsia="Calibri" w:hAnsi="Times New Roman" w:cs="Times New Roman"/>
                      <w:sz w:val="24"/>
                      <w:szCs w:val="24"/>
                    </w:rPr>
                  </w:pPr>
                  <w:bookmarkStart w:id="0" w:name="_GoBack" w:colFirst="1" w:colLast="1"/>
                  <w:r w:rsidRPr="0099689B">
                    <w:rPr>
                      <w:rFonts w:ascii="Times New Roman" w:hAnsi="Times New Roman" w:cs="Times New Roman"/>
                      <w:b/>
                      <w:sz w:val="24"/>
                      <w:szCs w:val="24"/>
                    </w:rPr>
                    <w:t>Название ОП</w:t>
                  </w:r>
                  <w:r w:rsidRPr="0099689B">
                    <w:rPr>
                      <w:rFonts w:ascii="Times New Roman" w:hAnsi="Times New Roman" w:cs="Times New Roman"/>
                      <w:sz w:val="24"/>
                      <w:szCs w:val="24"/>
                    </w:rPr>
                    <w:t xml:space="preserve">:  </w:t>
                  </w:r>
                  <w:r w:rsidR="00DC7B17" w:rsidRPr="00DC7B17">
                    <w:rPr>
                      <w:rFonts w:ascii="Times New Roman" w:eastAsia="Calibri" w:hAnsi="Times New Roman" w:cs="Times New Roman"/>
                      <w:sz w:val="24"/>
                      <w:szCs w:val="24"/>
                    </w:rPr>
                    <w:t>6B02303 «Иностранная филология (западные языки)»</w:t>
                  </w:r>
                </w:p>
              </w:tc>
            </w:tr>
            <w:tr w:rsidR="00DC7B17" w:rsidRPr="0099689B" w:rsidTr="00222636">
              <w:tc>
                <w:tcPr>
                  <w:tcW w:w="15241" w:type="dxa"/>
                </w:tcPr>
                <w:p w:rsidR="00DC7B17" w:rsidRDefault="00DC7B17">
                  <w:pPr>
                    <w:pStyle w:val="a7"/>
                    <w:rPr>
                      <w:rFonts w:ascii="Times New Roman" w:hAnsi="Times New Roman" w:cs="Times New Roman"/>
                      <w:sz w:val="24"/>
                      <w:szCs w:val="24"/>
                    </w:rPr>
                  </w:pPr>
                  <w:r>
                    <w:rPr>
                      <w:rFonts w:ascii="Times New Roman" w:hAnsi="Times New Roman" w:cs="Times New Roman"/>
                      <w:b/>
                      <w:sz w:val="24"/>
                      <w:szCs w:val="24"/>
                    </w:rPr>
                    <w:t>Курс, отделение</w:t>
                  </w:r>
                  <w:r>
                    <w:rPr>
                      <w:rFonts w:ascii="Times New Roman" w:hAnsi="Times New Roman" w:cs="Times New Roman"/>
                      <w:sz w:val="24"/>
                      <w:szCs w:val="24"/>
                    </w:rPr>
                    <w:t xml:space="preserve">:  4 курс, </w:t>
                  </w:r>
                  <w:r>
                    <w:rPr>
                      <w:rFonts w:ascii="Times New Roman" w:hAnsi="Times New Roman" w:cs="Times New Roman"/>
                      <w:bCs/>
                      <w:sz w:val="24"/>
                      <w:szCs w:val="24"/>
                      <w:lang w:val="kk-KZ"/>
                    </w:rPr>
                    <w:t>6B02303 «Иностранная филология (западные языки)»</w:t>
                  </w:r>
                </w:p>
              </w:tc>
            </w:tr>
            <w:tr w:rsidR="00DC7B17" w:rsidRPr="0099689B" w:rsidTr="00222636">
              <w:tc>
                <w:tcPr>
                  <w:tcW w:w="15241" w:type="dxa"/>
                </w:tcPr>
                <w:p w:rsidR="00DC7B17" w:rsidRDefault="00DC7B17">
                  <w:pPr>
                    <w:pStyle w:val="a7"/>
                    <w:rPr>
                      <w:rFonts w:ascii="Times New Roman" w:hAnsi="Times New Roman" w:cs="Times New Roman"/>
                      <w:sz w:val="24"/>
                      <w:szCs w:val="24"/>
                      <w:lang w:eastAsia="en-US"/>
                    </w:rPr>
                  </w:pPr>
                  <w:r>
                    <w:rPr>
                      <w:rFonts w:ascii="Times New Roman" w:hAnsi="Times New Roman" w:cs="Times New Roman"/>
                      <w:b/>
                      <w:sz w:val="24"/>
                      <w:szCs w:val="24"/>
                    </w:rPr>
                    <w:t>Название дисциплины</w:t>
                  </w:r>
                  <w:r>
                    <w:rPr>
                      <w:rFonts w:ascii="Times New Roman" w:hAnsi="Times New Roman" w:cs="Times New Roman"/>
                      <w:sz w:val="24"/>
                      <w:szCs w:val="24"/>
                    </w:rPr>
                    <w:t>:</w:t>
                  </w:r>
                  <w:r>
                    <w:rPr>
                      <w:rFonts w:ascii="Times New Roman" w:hAnsi="Times New Roman" w:cs="Times New Roman"/>
                      <w:sz w:val="24"/>
                      <w:szCs w:val="24"/>
                      <w:lang w:eastAsia="kk-KZ"/>
                    </w:rPr>
                    <w:t xml:space="preserve"> </w:t>
                  </w:r>
                  <w:r>
                    <w:rPr>
                      <w:rFonts w:ascii="Times New Roman" w:hAnsi="Times New Roman" w:cs="Times New Roman"/>
                      <w:sz w:val="24"/>
                      <w:szCs w:val="24"/>
                    </w:rPr>
                    <w:t>«Теория и основа межкультурной коммуникации»</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6A640E" w:rsidRPr="006A640E">
                    <w:rPr>
                      <w:rFonts w:ascii="Times New Roman" w:hAnsi="Times New Roman" w:cs="Times New Roman"/>
                      <w:sz w:val="24"/>
                      <w:szCs w:val="24"/>
                    </w:rPr>
                    <w:t xml:space="preserve">Применять понятийно-терминологический аппарат теорий межкультурной коммуникации и речевого воздействия, демонстрируя владение культурой устной и письменной речи. Будут изучены – теории речевого воздействия и межкультурной коммуникации, история становления межкультурной коммуникации, теории, структура и виды межкультурной </w:t>
                  </w:r>
                  <w:proofErr w:type="spellStart"/>
                  <w:r w:rsidR="006A640E" w:rsidRPr="006A640E">
                    <w:rPr>
                      <w:rFonts w:ascii="Times New Roman" w:hAnsi="Times New Roman" w:cs="Times New Roman"/>
                      <w:sz w:val="24"/>
                      <w:szCs w:val="24"/>
                    </w:rPr>
                    <w:t>коммуникации</w:t>
                  </w:r>
                  <w:proofErr w:type="gramStart"/>
                  <w:r w:rsidR="006A640E" w:rsidRPr="006A640E">
                    <w:rPr>
                      <w:rFonts w:ascii="Times New Roman" w:hAnsi="Times New Roman" w:cs="Times New Roman"/>
                      <w:sz w:val="24"/>
                      <w:szCs w:val="24"/>
                    </w:rPr>
                    <w:t>.</w:t>
                  </w:r>
                  <w:r w:rsidR="0099689B" w:rsidRPr="0099689B">
                    <w:rPr>
                      <w:rFonts w:ascii="Times New Roman" w:hAnsi="Times New Roman" w:cs="Times New Roman"/>
                      <w:sz w:val="24"/>
                      <w:szCs w:val="24"/>
                    </w:rPr>
                    <w:t>у</w:t>
                  </w:r>
                  <w:proofErr w:type="gramEnd"/>
                  <w:r w:rsidR="0099689B" w:rsidRPr="0099689B">
                    <w:rPr>
                      <w:rFonts w:ascii="Times New Roman" w:hAnsi="Times New Roman" w:cs="Times New Roman"/>
                      <w:sz w:val="24"/>
                      <w:szCs w:val="24"/>
                    </w:rPr>
                    <w:t>ровнях</w:t>
                  </w:r>
                  <w:proofErr w:type="spellEnd"/>
                  <w:r w:rsidR="0099689B" w:rsidRPr="0099689B">
                    <w:rPr>
                      <w:rFonts w:ascii="Times New Roman" w:hAnsi="Times New Roman" w:cs="Times New Roman"/>
                      <w:sz w:val="24"/>
                      <w:szCs w:val="24"/>
                    </w:rPr>
                    <w:t>.</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tr>
      <w:bookmarkEnd w:id="0"/>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220AC1" w:rsidRPr="00220AC1" w:rsidRDefault="00220AC1" w:rsidP="00367ACE">
            <w:pPr>
              <w:shd w:val="clear" w:color="auto" w:fill="FFFFFF"/>
              <w:rPr>
                <w:rFonts w:ascii="Times New Roman" w:hAnsi="Times New Roman" w:cs="Times New Roman"/>
                <w:sz w:val="24"/>
                <w:szCs w:val="24"/>
              </w:rPr>
            </w:pPr>
            <w:r w:rsidRPr="00220AC1">
              <w:rPr>
                <w:rFonts w:ascii="Times New Roman" w:hAnsi="Times New Roman" w:cs="Times New Roman"/>
                <w:sz w:val="24"/>
                <w:szCs w:val="24"/>
              </w:rPr>
              <w:t>История межкультурной коммуникации. Основные направления исследования.</w:t>
            </w:r>
          </w:p>
        </w:tc>
        <w:tc>
          <w:tcPr>
            <w:tcW w:w="3543" w:type="dxa"/>
          </w:tcPr>
          <w:p w:rsidR="00220AC1" w:rsidRPr="0099689B" w:rsidRDefault="00220AC1"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220AC1" w:rsidRPr="0099689B" w:rsidRDefault="00220AC1"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Pr>
                <w:rFonts w:ascii="Times New Roman" w:hAnsi="Times New Roman" w:cs="Times New Roman"/>
                <w:sz w:val="24"/>
                <w:szCs w:val="24"/>
              </w:rPr>
              <w:t>2020</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Pr>
                <w:rFonts w:ascii="Times New Roman" w:hAnsi="Times New Roman" w:cs="Times New Roman"/>
                <w:sz w:val="24"/>
                <w:szCs w:val="24"/>
              </w:rPr>
              <w:t>2019</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Pr>
                <w:rFonts w:ascii="Times New Roman" w:hAnsi="Times New Roman" w:cs="Times New Roman"/>
                <w:sz w:val="24"/>
                <w:szCs w:val="24"/>
              </w:rPr>
              <w:t xml:space="preserve"> 2018</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Pr="0099689B">
              <w:rPr>
                <w:rFonts w:ascii="Times New Roman" w:eastAsia="Times New Roman" w:hAnsi="Times New Roman" w:cs="Times New Roman"/>
                <w:sz w:val="24"/>
                <w:szCs w:val="24"/>
              </w:rPr>
              <w:t>Миньяр-</w:t>
            </w:r>
            <w:proofErr w:type="spellStart"/>
            <w:r w:rsidRPr="0099689B">
              <w:rPr>
                <w:rFonts w:ascii="Times New Roman" w:eastAsia="Times New Roman" w:hAnsi="Times New Roman" w:cs="Times New Roman"/>
                <w:sz w:val="24"/>
                <w:szCs w:val="24"/>
              </w:rPr>
              <w:t>Белоручев</w:t>
            </w:r>
            <w:proofErr w:type="spellEnd"/>
            <w:r w:rsidRPr="0099689B">
              <w:rPr>
                <w:rFonts w:ascii="Times New Roman" w:eastAsia="Times New Roman" w:hAnsi="Times New Roman" w:cs="Times New Roman"/>
                <w:sz w:val="24"/>
                <w:szCs w:val="24"/>
              </w:rPr>
              <w:t xml:space="preserve"> Р. К. Как стать переводчиком?, </w:t>
            </w:r>
            <w:r>
              <w:rPr>
                <w:rFonts w:ascii="Times New Roman" w:hAnsi="Times New Roman" w:cs="Times New Roman"/>
                <w:sz w:val="24"/>
                <w:szCs w:val="24"/>
              </w:rPr>
              <w:t xml:space="preserve"> 2019</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Pr>
                <w:rFonts w:ascii="Times New Roman" w:hAnsi="Times New Roman" w:cs="Times New Roman"/>
                <w:sz w:val="24"/>
                <w:szCs w:val="24"/>
              </w:rPr>
              <w:t xml:space="preserve"> 2020</w:t>
            </w: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hAnsi="Times New Roman" w:cs="Times New Roman"/>
                <w:sz w:val="24"/>
                <w:szCs w:val="24"/>
              </w:rPr>
            </w:pPr>
          </w:p>
          <w:p w:rsidR="00220AC1" w:rsidRPr="0099689B" w:rsidRDefault="00220AC1"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Pr>
                <w:rFonts w:ascii="Times New Roman" w:hAnsi="Times New Roman" w:cs="Times New Roman"/>
                <w:sz w:val="24"/>
                <w:szCs w:val="24"/>
              </w:rPr>
              <w:t xml:space="preserve"> 2018</w:t>
            </w: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sz w:val="24"/>
                <w:szCs w:val="24"/>
                <w:shd w:val="clear" w:color="auto" w:fill="FFFFFF"/>
              </w:rPr>
              <w:t>Основные</w:t>
            </w:r>
            <w:r w:rsidRPr="00220AC1">
              <w:rPr>
                <w:rFonts w:ascii="Times New Roman" w:hAnsi="Times New Roman" w:cs="Times New Roman"/>
                <w:b/>
                <w:bCs/>
                <w:sz w:val="24"/>
                <w:szCs w:val="24"/>
                <w:shd w:val="clear" w:color="auto" w:fill="FFFFFF"/>
              </w:rPr>
              <w:t> </w:t>
            </w:r>
            <w:r w:rsidRPr="00220AC1">
              <w:rPr>
                <w:rFonts w:ascii="Times New Roman" w:hAnsi="Times New Roman" w:cs="Times New Roman"/>
                <w:sz w:val="24"/>
                <w:szCs w:val="24"/>
                <w:shd w:val="clear" w:color="auto" w:fill="FFFFFF"/>
              </w:rPr>
              <w:t>проблемы и понятия межкультурной коммуникации.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220AC1" w:rsidRPr="00220AC1" w:rsidRDefault="00220AC1" w:rsidP="00367ACE">
            <w:pPr>
              <w:rPr>
                <w:rFonts w:ascii="Times New Roman" w:hAnsi="Times New Roman" w:cs="Times New Roman"/>
                <w:sz w:val="24"/>
                <w:szCs w:val="24"/>
              </w:rPr>
            </w:pPr>
            <w:r w:rsidRPr="00220AC1">
              <w:rPr>
                <w:rFonts w:ascii="Times New Roman" w:hAnsi="Times New Roman" w:cs="Times New Roman"/>
                <w:sz w:val="24"/>
                <w:szCs w:val="24"/>
                <w:shd w:val="clear" w:color="auto" w:fill="FFFFFF"/>
              </w:rPr>
              <w:t>Межкультурная коммуникация и иноязычная</w:t>
            </w:r>
            <w:r w:rsidRPr="00220AC1">
              <w:rPr>
                <w:rFonts w:ascii="Times New Roman" w:hAnsi="Times New Roman" w:cs="Times New Roman"/>
                <w:sz w:val="24"/>
                <w:szCs w:val="24"/>
              </w:rPr>
              <w:t xml:space="preserve"> коммуникативная компетенция.</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220AC1" w:rsidRPr="00220AC1" w:rsidRDefault="00220AC1" w:rsidP="00367ACE">
            <w:pPr>
              <w:shd w:val="clear" w:color="auto" w:fill="FFFFFF"/>
              <w:rPr>
                <w:rFonts w:ascii="Times New Roman" w:hAnsi="Times New Roman" w:cs="Times New Roman"/>
                <w:sz w:val="24"/>
                <w:szCs w:val="24"/>
              </w:rPr>
            </w:pPr>
            <w:r w:rsidRPr="00220AC1">
              <w:rPr>
                <w:rFonts w:ascii="Times New Roman" w:hAnsi="Times New Roman" w:cs="Times New Roman"/>
                <w:sz w:val="24"/>
                <w:szCs w:val="24"/>
              </w:rPr>
              <w:t>Теория коммуникативных актов. Понятие дискурса.</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220AC1" w:rsidRPr="00220AC1" w:rsidRDefault="00220AC1" w:rsidP="00220AC1">
            <w:pPr>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220AC1">
              <w:rPr>
                <w:rFonts w:ascii="Times New Roman" w:hAnsi="Times New Roman" w:cs="Times New Roman"/>
                <w:sz w:val="24"/>
                <w:szCs w:val="24"/>
                <w:shd w:val="clear" w:color="auto" w:fill="FFFFFF"/>
              </w:rPr>
              <w:t>Основные</w:t>
            </w:r>
            <w:r w:rsidRPr="00220AC1">
              <w:rPr>
                <w:rFonts w:ascii="Times New Roman" w:hAnsi="Times New Roman" w:cs="Times New Roman"/>
                <w:b/>
                <w:bCs/>
                <w:sz w:val="24"/>
                <w:szCs w:val="24"/>
                <w:shd w:val="clear" w:color="auto" w:fill="FFFFFF"/>
              </w:rPr>
              <w:t> </w:t>
            </w:r>
            <w:r w:rsidRPr="00220AC1">
              <w:rPr>
                <w:rFonts w:ascii="Times New Roman" w:hAnsi="Times New Roman" w:cs="Times New Roman"/>
                <w:sz w:val="24"/>
                <w:szCs w:val="24"/>
                <w:shd w:val="clear" w:color="auto" w:fill="FFFFFF"/>
              </w:rPr>
              <w:t>проблемы и понятия межкультурной коммуникации</w:t>
            </w:r>
            <w:r w:rsidRPr="00220AC1">
              <w:rPr>
                <w:rFonts w:ascii="Times New Roman" w:hAnsi="Times New Roman" w:cs="Times New Roman"/>
                <w:sz w:val="24"/>
                <w:szCs w:val="24"/>
              </w:rPr>
              <w:t xml:space="preserve">. </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220AC1" w:rsidRPr="00220AC1" w:rsidRDefault="00220AC1" w:rsidP="00367ACE">
            <w:pPr>
              <w:rPr>
                <w:rFonts w:ascii="Times New Roman" w:hAnsi="Times New Roman" w:cs="Times New Roman"/>
                <w:sz w:val="24"/>
                <w:szCs w:val="24"/>
              </w:rPr>
            </w:pPr>
            <w:r w:rsidRPr="00220AC1">
              <w:rPr>
                <w:rFonts w:ascii="Times New Roman" w:hAnsi="Times New Roman" w:cs="Times New Roman"/>
                <w:sz w:val="24"/>
                <w:szCs w:val="24"/>
              </w:rPr>
              <w:t>Прагматический аспект межкультурной коммуникации.</w:t>
            </w:r>
          </w:p>
        </w:tc>
        <w:tc>
          <w:tcPr>
            <w:tcW w:w="3543" w:type="dxa"/>
          </w:tcPr>
          <w:p w:rsidR="00220AC1" w:rsidRPr="0099689B" w:rsidRDefault="00220AC1"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220AC1" w:rsidRPr="00220AC1" w:rsidRDefault="00220AC1" w:rsidP="00367ACE">
            <w:pPr>
              <w:shd w:val="clear" w:color="auto" w:fill="FFFFFF"/>
              <w:rPr>
                <w:rFonts w:ascii="Times New Roman" w:hAnsi="Times New Roman" w:cs="Times New Roman"/>
                <w:sz w:val="24"/>
                <w:szCs w:val="24"/>
              </w:rPr>
            </w:pPr>
            <w:r w:rsidRPr="00220AC1">
              <w:rPr>
                <w:rFonts w:ascii="Times New Roman" w:hAnsi="Times New Roman" w:cs="Times New Roman"/>
                <w:sz w:val="24"/>
                <w:szCs w:val="24"/>
              </w:rPr>
              <w:t>Прагматика диалогической речи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220AC1" w:rsidRPr="00220AC1" w:rsidRDefault="00220AC1" w:rsidP="00367ACE">
            <w:pPr>
              <w:rPr>
                <w:rFonts w:ascii="Times New Roman" w:hAnsi="Times New Roman" w:cs="Times New Roman"/>
                <w:sz w:val="24"/>
                <w:szCs w:val="24"/>
              </w:rPr>
            </w:pPr>
            <w:r w:rsidRPr="00220AC1">
              <w:rPr>
                <w:rFonts w:ascii="Times New Roman" w:hAnsi="Times New Roman" w:cs="Times New Roman"/>
                <w:sz w:val="24"/>
                <w:szCs w:val="24"/>
              </w:rPr>
              <w:t>Язык и культура</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sz w:val="24"/>
                <w:szCs w:val="24"/>
                <w:shd w:val="clear" w:color="auto" w:fill="FFFFFF"/>
              </w:rPr>
              <w:t>Взаимоотношения языка, культуры и мышления</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sz w:val="24"/>
                <w:szCs w:val="24"/>
              </w:rPr>
              <w:t xml:space="preserve">Контрольное задание по основным аспектам </w:t>
            </w:r>
            <w:r w:rsidRPr="00220AC1">
              <w:rPr>
                <w:rFonts w:ascii="Times New Roman" w:hAnsi="Times New Roman" w:cs="Times New Roman"/>
                <w:b/>
                <w:sz w:val="24"/>
                <w:szCs w:val="24"/>
                <w:lang w:val="kk-KZ"/>
              </w:rPr>
              <w:t xml:space="preserve"> </w:t>
            </w:r>
            <w:r w:rsidRPr="00220AC1">
              <w:rPr>
                <w:rFonts w:ascii="Times New Roman" w:hAnsi="Times New Roman" w:cs="Times New Roman"/>
                <w:sz w:val="24"/>
                <w:szCs w:val="24"/>
              </w:rPr>
              <w:t>межкультурной коммуникации.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sz w:val="24"/>
                <w:szCs w:val="24"/>
                <w:shd w:val="clear" w:color="auto" w:fill="FFFFFF"/>
              </w:rPr>
              <w:t>Проблема неудач в межкультурной коммуникации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220AC1" w:rsidRPr="00220AC1" w:rsidRDefault="00220AC1" w:rsidP="00367ACE">
            <w:pPr>
              <w:tabs>
                <w:tab w:val="left" w:pos="1276"/>
              </w:tabs>
              <w:rPr>
                <w:rFonts w:ascii="Times New Roman" w:hAnsi="Times New Roman" w:cs="Times New Roman"/>
                <w:b/>
                <w:sz w:val="24"/>
                <w:szCs w:val="24"/>
              </w:rPr>
            </w:pPr>
            <w:r w:rsidRPr="00220AC1">
              <w:rPr>
                <w:rFonts w:ascii="Times New Roman" w:hAnsi="Times New Roman" w:cs="Times New Roman"/>
                <w:iCs/>
                <w:sz w:val="24"/>
                <w:szCs w:val="24"/>
                <w:shd w:val="clear" w:color="auto" w:fill="FFFFFF"/>
              </w:rPr>
              <w:t>Картина мира</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iCs/>
                <w:sz w:val="24"/>
                <w:szCs w:val="24"/>
                <w:shd w:val="clear" w:color="auto" w:fill="FFFFFF"/>
              </w:rPr>
              <w:t>Национальный характер в МКК.</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iCs/>
                <w:sz w:val="24"/>
                <w:szCs w:val="24"/>
                <w:shd w:val="clear" w:color="auto" w:fill="FFFFFF"/>
              </w:rPr>
              <w:t>Стереотипы сознания</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r w:rsidR="00220AC1"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220AC1" w:rsidRPr="0099689B" w:rsidRDefault="00220AC1"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220AC1" w:rsidRPr="00220AC1" w:rsidRDefault="00220AC1" w:rsidP="00367ACE">
            <w:pPr>
              <w:tabs>
                <w:tab w:val="left" w:pos="1276"/>
              </w:tabs>
              <w:rPr>
                <w:rFonts w:ascii="Times New Roman" w:hAnsi="Times New Roman" w:cs="Times New Roman"/>
                <w:b/>
                <w:sz w:val="24"/>
                <w:szCs w:val="24"/>
                <w:lang w:val="kk-KZ"/>
              </w:rPr>
            </w:pPr>
            <w:r w:rsidRPr="00220AC1">
              <w:rPr>
                <w:rFonts w:ascii="Times New Roman" w:hAnsi="Times New Roman" w:cs="Times New Roman"/>
                <w:iCs/>
                <w:sz w:val="24"/>
                <w:szCs w:val="24"/>
                <w:shd w:val="clear" w:color="auto" w:fill="FFFFFF"/>
              </w:rPr>
              <w:t>Языковые единицы как хранители</w:t>
            </w:r>
            <w:r w:rsidRPr="00220AC1">
              <w:rPr>
                <w:rFonts w:ascii="Times New Roman" w:hAnsi="Times New Roman" w:cs="Times New Roman"/>
                <w:sz w:val="24"/>
                <w:szCs w:val="24"/>
              </w:rPr>
              <w:t xml:space="preserve"> </w:t>
            </w:r>
            <w:r w:rsidRPr="00220AC1">
              <w:rPr>
                <w:rFonts w:ascii="Times New Roman" w:hAnsi="Times New Roman" w:cs="Times New Roman"/>
                <w:iCs/>
                <w:sz w:val="24"/>
                <w:szCs w:val="24"/>
                <w:shd w:val="clear" w:color="auto" w:fill="FFFFFF"/>
              </w:rPr>
              <w:t>культурной информации</w:t>
            </w:r>
          </w:p>
        </w:tc>
        <w:tc>
          <w:tcPr>
            <w:tcW w:w="3543" w:type="dxa"/>
          </w:tcPr>
          <w:p w:rsidR="00220AC1" w:rsidRPr="0099689B" w:rsidRDefault="00220AC1"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220AC1" w:rsidRPr="0099689B" w:rsidRDefault="00220AC1"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w:t>
      </w:r>
      <w:r w:rsidRPr="0099689B">
        <w:rPr>
          <w:rFonts w:ascii="Times New Roman" w:hAnsi="Times New Roman" w:cs="Times New Roman"/>
          <w:sz w:val="24"/>
          <w:szCs w:val="24"/>
        </w:rPr>
        <w:lastRenderedPageBreak/>
        <w:t>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99689B">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99689B" w:rsidTr="002A044C">
        <w:trPr>
          <w:trHeight w:val="243"/>
        </w:trPr>
        <w:tc>
          <w:tcPr>
            <w:tcW w:w="4361" w:type="dxa"/>
          </w:tcPr>
          <w:p w:rsidR="00777455" w:rsidRPr="0099689B" w:rsidRDefault="001D7FC7" w:rsidP="001D7FC7">
            <w:pPr>
              <w:rPr>
                <w:rFonts w:ascii="Times New Roman" w:hAnsi="Times New Roman" w:cs="Times New Roman"/>
                <w:sz w:val="24"/>
                <w:szCs w:val="24"/>
              </w:rPr>
            </w:pPr>
            <w:r w:rsidRPr="0099689B">
              <w:rPr>
                <w:rFonts w:ascii="Times New Roman" w:hAnsi="Times New Roman" w:cs="Times New Roman"/>
                <w:sz w:val="24"/>
                <w:szCs w:val="24"/>
              </w:rPr>
              <w:t>Заведующий кафедрой</w:t>
            </w:r>
          </w:p>
          <w:p w:rsidR="001D7FC7" w:rsidRPr="0099689B" w:rsidRDefault="00777455" w:rsidP="001D7FC7">
            <w:pPr>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220AC1">
              <w:rPr>
                <w:rFonts w:ascii="Times New Roman" w:hAnsi="Times New Roman" w:cs="Times New Roman"/>
                <w:sz w:val="24"/>
                <w:szCs w:val="24"/>
              </w:rPr>
              <w:t>«__________» 2024</w:t>
            </w:r>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1D7FC7" w:rsidRPr="0099689B" w:rsidRDefault="008C389D" w:rsidP="001D7FC7">
            <w:pPr>
              <w:jc w:val="both"/>
              <w:rPr>
                <w:rFonts w:ascii="Times New Roman" w:hAnsi="Times New Roman" w:cs="Times New Roman"/>
                <w:sz w:val="24"/>
                <w:szCs w:val="24"/>
              </w:rPr>
            </w:pPr>
            <w:r w:rsidRPr="0099689B">
              <w:rPr>
                <w:rFonts w:ascii="Times New Roman" w:hAnsi="Times New Roman" w:cs="Times New Roman"/>
                <w:sz w:val="24"/>
                <w:szCs w:val="24"/>
              </w:rPr>
              <w:t xml:space="preserve">М.М. </w:t>
            </w:r>
            <w:proofErr w:type="spellStart"/>
            <w:r w:rsidR="001D7FC7" w:rsidRPr="0099689B">
              <w:rPr>
                <w:rFonts w:ascii="Times New Roman" w:hAnsi="Times New Roman" w:cs="Times New Roman"/>
                <w:sz w:val="24"/>
                <w:szCs w:val="24"/>
              </w:rPr>
              <w:t>Аймагамбетова</w:t>
            </w:r>
            <w:proofErr w:type="spellEnd"/>
            <w:r w:rsidR="001D7FC7" w:rsidRPr="0099689B">
              <w:rPr>
                <w:rFonts w:ascii="Times New Roman" w:hAnsi="Times New Roman" w:cs="Times New Roman"/>
                <w:sz w:val="24"/>
                <w:szCs w:val="24"/>
              </w:rPr>
              <w:t xml:space="preserve"> </w:t>
            </w: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tc>
      </w:tr>
    </w:tbl>
    <w:p w:rsidR="005439CB" w:rsidRPr="0099689B" w:rsidRDefault="005439CB" w:rsidP="00F519BA">
      <w:pPr>
        <w:spacing w:after="0" w:line="240" w:lineRule="auto"/>
        <w:rPr>
          <w:rFonts w:ascii="Times New Roman" w:hAnsi="Times New Roman" w:cs="Times New Roman"/>
          <w:sz w:val="24"/>
          <w:szCs w:val="24"/>
        </w:rPr>
      </w:pPr>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0AC1"/>
    <w:rsid w:val="00222636"/>
    <w:rsid w:val="002B274B"/>
    <w:rsid w:val="003A6DAF"/>
    <w:rsid w:val="003A7F47"/>
    <w:rsid w:val="004E05FC"/>
    <w:rsid w:val="00542D9A"/>
    <w:rsid w:val="005439CB"/>
    <w:rsid w:val="005A5B2B"/>
    <w:rsid w:val="005F59BE"/>
    <w:rsid w:val="006A2F99"/>
    <w:rsid w:val="006A640E"/>
    <w:rsid w:val="00745CEE"/>
    <w:rsid w:val="00777455"/>
    <w:rsid w:val="008644BC"/>
    <w:rsid w:val="008C389D"/>
    <w:rsid w:val="00943F3A"/>
    <w:rsid w:val="00993839"/>
    <w:rsid w:val="0099689B"/>
    <w:rsid w:val="009D3349"/>
    <w:rsid w:val="009F5B7F"/>
    <w:rsid w:val="00AA3150"/>
    <w:rsid w:val="00DC7B17"/>
    <w:rsid w:val="00F519B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2731</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24</cp:revision>
  <cp:lastPrinted>2021-01-15T08:30:00Z</cp:lastPrinted>
  <dcterms:created xsi:type="dcterms:W3CDTF">2021-01-13T10:42:00Z</dcterms:created>
  <dcterms:modified xsi:type="dcterms:W3CDTF">2024-06-20T15:28:00Z</dcterms:modified>
</cp:coreProperties>
</file>